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C5" w:rsidRPr="00E1083F" w:rsidRDefault="00D739F6" w:rsidP="001D77DB">
      <w:pPr>
        <w:pStyle w:val="Heading2"/>
        <w:tabs>
          <w:tab w:val="center" w:pos="4533"/>
          <w:tab w:val="left" w:pos="5743"/>
        </w:tabs>
        <w:ind w:left="0" w:firstLine="0"/>
        <w:jc w:val="center"/>
        <w:rPr>
          <w:rFonts w:ascii="Times New Roman" w:hAnsi="Times New Roman"/>
          <w:i w:val="0"/>
          <w:iCs/>
          <w:szCs w:val="24"/>
        </w:rPr>
      </w:pPr>
      <w:bookmarkStart w:id="0" w:name="_Toc26274055"/>
      <w:r w:rsidRPr="00E1083F">
        <w:rPr>
          <w:rFonts w:ascii="Times New Roman" w:hAnsi="Times New Roman"/>
          <w:i w:val="0"/>
          <w:iCs/>
          <w:szCs w:val="24"/>
        </w:rPr>
        <w:t>P</w:t>
      </w:r>
      <w:r w:rsidR="00296408" w:rsidRPr="00E1083F">
        <w:rPr>
          <w:rFonts w:ascii="Times New Roman" w:hAnsi="Times New Roman"/>
          <w:i w:val="0"/>
          <w:iCs/>
          <w:szCs w:val="24"/>
        </w:rPr>
        <w:t>Ë</w:t>
      </w:r>
      <w:r w:rsidRPr="00E1083F">
        <w:rPr>
          <w:rFonts w:ascii="Times New Roman" w:hAnsi="Times New Roman"/>
          <w:i w:val="0"/>
          <w:iCs/>
          <w:szCs w:val="24"/>
        </w:rPr>
        <w:t>RGATITJA E PLANIT T</w:t>
      </w:r>
      <w:r w:rsidR="00296408" w:rsidRPr="00E1083F">
        <w:rPr>
          <w:rFonts w:ascii="Times New Roman" w:hAnsi="Times New Roman"/>
          <w:i w:val="0"/>
          <w:iCs/>
          <w:szCs w:val="24"/>
        </w:rPr>
        <w:t>Ë</w:t>
      </w:r>
      <w:r w:rsidRPr="00E1083F">
        <w:rPr>
          <w:rFonts w:ascii="Times New Roman" w:hAnsi="Times New Roman"/>
          <w:i w:val="0"/>
          <w:iCs/>
          <w:szCs w:val="24"/>
        </w:rPr>
        <w:t xml:space="preserve"> KONSULTIMIT</w:t>
      </w:r>
      <w:bookmarkEnd w:id="0"/>
    </w:p>
    <w:p w:rsidR="000663C5" w:rsidRPr="00E1083F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Emri i ligjit</w:t>
      </w:r>
      <w:r w:rsidR="00296408" w:rsidRPr="00E1083F">
        <w:rPr>
          <w:rFonts w:ascii="Times New Roman" w:hAnsi="Times New Roman"/>
          <w:sz w:val="24"/>
          <w:szCs w:val="24"/>
        </w:rPr>
        <w:t>/</w:t>
      </w:r>
      <w:r w:rsidRPr="00E1083F">
        <w:rPr>
          <w:rFonts w:ascii="Times New Roman" w:hAnsi="Times New Roman"/>
          <w:sz w:val="24"/>
          <w:szCs w:val="24"/>
        </w:rPr>
        <w:t>politikëst</w:t>
      </w:r>
      <w:r w:rsidR="00296408" w:rsidRPr="00E1083F">
        <w:rPr>
          <w:rFonts w:ascii="Times New Roman" w:hAnsi="Times New Roman"/>
          <w:sz w:val="24"/>
          <w:szCs w:val="24"/>
        </w:rPr>
        <w:t>ë</w:t>
      </w:r>
      <w:r w:rsidRPr="00E1083F">
        <w:rPr>
          <w:rFonts w:ascii="Times New Roman" w:hAnsi="Times New Roman"/>
          <w:sz w:val="24"/>
          <w:szCs w:val="24"/>
        </w:rPr>
        <w:t>propozuar</w:t>
      </w:r>
      <w:r w:rsidR="000663C5" w:rsidRPr="00E1083F">
        <w:rPr>
          <w:rFonts w:ascii="Times New Roman" w:hAnsi="Times New Roman"/>
          <w:sz w:val="24"/>
          <w:szCs w:val="24"/>
        </w:rPr>
        <w:t>:</w:t>
      </w:r>
    </w:p>
    <w:p w:rsidR="002416B6" w:rsidRPr="00E1083F" w:rsidRDefault="002416B6" w:rsidP="002416B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0663C5" w:rsidRPr="00E1083F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Audienca e synuar, lloji i konsultimeve (paraprake/</w:t>
      </w:r>
      <w:r w:rsidR="00296408" w:rsidRPr="00E1083F">
        <w:rPr>
          <w:rFonts w:ascii="Times New Roman" w:hAnsi="Times New Roman"/>
          <w:sz w:val="24"/>
          <w:szCs w:val="24"/>
        </w:rPr>
        <w:t>k</w:t>
      </w:r>
      <w:r w:rsidRPr="00E1083F">
        <w:rPr>
          <w:rFonts w:ascii="Times New Roman" w:hAnsi="Times New Roman"/>
          <w:sz w:val="24"/>
          <w:szCs w:val="24"/>
        </w:rPr>
        <w:t>. për projekt-ligjet), metodat e konsultimit, kanali i komunikimit për shkëmbimin e informacionit</w:t>
      </w:r>
    </w:p>
    <w:tbl>
      <w:tblPr>
        <w:tblW w:w="91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36"/>
        <w:gridCol w:w="2816"/>
        <w:gridCol w:w="3233"/>
      </w:tblGrid>
      <w:tr w:rsidR="002C5491" w:rsidRPr="00E1083F" w:rsidTr="0060452B">
        <w:tc>
          <w:tcPr>
            <w:tcW w:w="1384" w:type="dxa"/>
          </w:tcPr>
          <w:p w:rsidR="000663C5" w:rsidRPr="00E1083F" w:rsidRDefault="00D739F6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Audienca e synuar</w:t>
            </w:r>
          </w:p>
        </w:tc>
        <w:tc>
          <w:tcPr>
            <w:tcW w:w="1736" w:type="dxa"/>
          </w:tcPr>
          <w:p w:rsidR="000663C5" w:rsidRPr="00E1083F" w:rsidRDefault="00D739F6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Lloji i konsultimeve</w:t>
            </w:r>
            <w:r w:rsidR="000663C5" w:rsidRPr="00E108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663C5" w:rsidRPr="00E1083F" w:rsidRDefault="00D739F6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onsultime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paraprake</w:t>
            </w:r>
            <w:r w:rsidR="000663C5" w:rsidRPr="00E108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663C5" w:rsidRPr="00E1083F" w:rsidRDefault="00296408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konsultime</w:t>
            </w:r>
            <w:r w:rsidR="00D739F6" w:rsidRPr="00E1083F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314491" w:rsidRPr="00E1083F">
              <w:rPr>
                <w:rFonts w:ascii="Times New Roman" w:hAnsi="Times New Roman"/>
                <w:b/>
                <w:sz w:val="24"/>
                <w:szCs w:val="24"/>
              </w:rPr>
              <w:t>r projekt</w:t>
            </w:r>
            <w:r w:rsidR="00D739F6" w:rsidRPr="00E1083F">
              <w:rPr>
                <w:rFonts w:ascii="Times New Roman" w:hAnsi="Times New Roman"/>
                <w:b/>
                <w:sz w:val="24"/>
                <w:szCs w:val="24"/>
              </w:rPr>
              <w:t>ligjet</w:t>
            </w:r>
          </w:p>
        </w:tc>
        <w:tc>
          <w:tcPr>
            <w:tcW w:w="2816" w:type="dxa"/>
          </w:tcPr>
          <w:p w:rsidR="000663C5" w:rsidRPr="00E1083F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Metodat e konsultimit</w:t>
            </w:r>
            <w:r w:rsidR="000663C5"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663C5"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e-</w:t>
            </w:r>
            <w:r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konsultimi</w:t>
            </w:r>
            <w:r w:rsidR="000663C5"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takimetpublike</w:t>
            </w:r>
            <w:r w:rsidR="000663C5"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seminare</w:t>
            </w:r>
            <w:r w:rsidR="000663C5"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sondazheetj</w:t>
            </w:r>
            <w:r w:rsidR="000663C5" w:rsidRPr="00E1083F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233" w:type="dxa"/>
          </w:tcPr>
          <w:p w:rsidR="000663C5" w:rsidRPr="00E1083F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Kanali i komunikimit për shkëmbimin e informacionit</w:t>
            </w:r>
            <w:r w:rsidRPr="00E1083F">
              <w:rPr>
                <w:rFonts w:ascii="Times New Roman" w:hAnsi="Times New Roman"/>
                <w:bCs/>
                <w:sz w:val="24"/>
                <w:szCs w:val="24"/>
              </w:rPr>
              <w:t>dheftesave</w:t>
            </w:r>
            <w:r w:rsidR="00ED615B" w:rsidRPr="00E108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D615B"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email, </w:t>
            </w:r>
            <w:r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rrjetetsociale</w:t>
            </w:r>
            <w:r w:rsidR="00296408"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etj</w:t>
            </w:r>
            <w:r w:rsidR="00ED615B" w:rsidRPr="00E1083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F64E5B" w:rsidRPr="00E1083F" w:rsidTr="006045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5B" w:rsidRPr="0060452B" w:rsidRDefault="00F64E5B" w:rsidP="00F64E5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Tëgjithëpersonat e interesu</w:t>
            </w:r>
            <w:r w:rsidR="0060452B"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ar</w:t>
            </w:r>
            <w:r w:rsid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apo persona ekspertënëfushën e garancivesovrane</w:t>
            </w:r>
          </w:p>
          <w:p w:rsidR="00F64E5B" w:rsidRPr="0060452B" w:rsidRDefault="00F64E5B" w:rsidP="00F64E5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</w:p>
          <w:p w:rsidR="00F64E5B" w:rsidRPr="0060452B" w:rsidRDefault="00F64E5B" w:rsidP="00F64E5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5B" w:rsidRPr="0060452B" w:rsidRDefault="00BE767B" w:rsidP="00BE767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Nukjanëkryerkonsultimeparaprake, për vetënatyrëntepërtekniketëndërhyrjevetësynuaranëligjin e borxhit, kumendohetqënukkaimpaktapo interest ë drejtpërdrejtëpublik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5B" w:rsidRPr="0060452B" w:rsidRDefault="00F64E5B" w:rsidP="00BE767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Nukështëmenduartëorganizoh</w:t>
            </w:r>
            <w:r w:rsid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entakimepublike, seminareson</w:t>
            </w:r>
            <w:r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dazhe</w:t>
            </w:r>
            <w:r w:rsid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 xml:space="preserve"> (për arsyetëspecifikuaranëmodelin për dokumentin e konsultimitpublik)</w:t>
            </w:r>
            <w:r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5B" w:rsidRPr="0060452B" w:rsidRDefault="00BE767B" w:rsidP="00F64E5B">
            <w:pPr>
              <w:pStyle w:val="BodyText"/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P</w:t>
            </w:r>
            <w:r w:rsidR="00F64E5B"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oste normaleoseelektronike</w:t>
            </w:r>
          </w:p>
        </w:tc>
      </w:tr>
    </w:tbl>
    <w:p w:rsidR="000663C5" w:rsidRPr="00E108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:rsidR="000663C5" w:rsidRPr="00E1083F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Afatikohor i aktivitetevetëkonsultimit (ngafillimiderinëraportim)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0663C5" w:rsidRPr="00E1083F" w:rsidTr="00A9692B">
        <w:tc>
          <w:tcPr>
            <w:tcW w:w="9062" w:type="dxa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List</w:t>
            </w:r>
            <w:r w:rsidR="00CE468E" w:rsidRPr="00E1083F">
              <w:rPr>
                <w:rFonts w:ascii="Times New Roman" w:hAnsi="Times New Roman"/>
                <w:i/>
                <w:sz w:val="24"/>
                <w:szCs w:val="24"/>
              </w:rPr>
              <w:t>a e tëgjithaaktivitetevet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CE468E" w:rsidRPr="00E1083F">
              <w:rPr>
                <w:rFonts w:ascii="Times New Roman" w:hAnsi="Times New Roman"/>
                <w:i/>
                <w:sz w:val="24"/>
                <w:szCs w:val="24"/>
              </w:rPr>
              <w:t>parashikuaratëkonsultimit me datën e përafërttëzbatimit.</w:t>
            </w:r>
          </w:p>
          <w:p w:rsidR="000663C5" w:rsidRPr="00E1083F" w:rsidRDefault="00BE767B" w:rsidP="00BE767B">
            <w:pPr>
              <w:pStyle w:val="BodyText"/>
              <w:ind w:left="5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Cdopërgjigje me shkrimqë do tëmerret për gjatëprocesittëkonsultimitpublik do teshqyrtohetngastrukturatrelevantedhe do temerrenmasat e nevojshme për reflektimin e sugjerimevetevlefshmesidhedhënien e përgjigjevekundrejtpalëvetëinteresuara për çdopyetjeapopaqartësi.</w:t>
            </w:r>
          </w:p>
        </w:tc>
      </w:tr>
    </w:tbl>
    <w:p w:rsidR="000663C5" w:rsidRPr="00E108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:rsidR="000663C5" w:rsidRPr="00E108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0663C5" w:rsidRPr="00E1083F" w:rsidTr="00A9692B">
        <w:tc>
          <w:tcPr>
            <w:tcW w:w="9062" w:type="dxa"/>
          </w:tcPr>
          <w:p w:rsidR="008D2F66" w:rsidRPr="00E1083F" w:rsidRDefault="00316BF2" w:rsidP="00D817EF">
            <w:pPr>
              <w:pStyle w:val="BodyText"/>
              <w:jc w:val="both"/>
              <w:rPr>
                <w:rStyle w:val="CommentReference"/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rshkruani nr. estafitt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nevojsh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m, mjetetfinanciaredhetekniket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nevojshmeetj.</w:t>
            </w:r>
          </w:p>
          <w:p w:rsidR="00D817EF" w:rsidRPr="00BE767B" w:rsidRDefault="00D817EF" w:rsidP="00CD3C4D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 w:rsidRPr="00E108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de-DE"/>
              </w:rPr>
              <w:t>Burime njerëzore t</w:t>
            </w:r>
            <w:r w:rsidR="00A9692B" w:rsidRPr="00E108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de-DE"/>
              </w:rPr>
              <w:t>ë</w:t>
            </w:r>
            <w:r w:rsidRPr="00E1083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nevojshme:</w:t>
            </w:r>
            <w:r w:rsidR="00BE767B" w:rsidRP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dy ekspertë nga drejtoria e borxhit dhe një nga drejtoria e legjislacionit</w:t>
            </w:r>
          </w:p>
          <w:p w:rsidR="000663C5" w:rsidRPr="00BE767B" w:rsidRDefault="008D2F66" w:rsidP="008D2F66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BurimeFinanciaret</w:t>
            </w:r>
            <w:r w:rsidR="007E1CB1" w:rsidRPr="00E1083F">
              <w:rPr>
                <w:rFonts w:ascii="Times New Roman" w:hAnsi="Times New Roman"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sz w:val="24"/>
                <w:szCs w:val="24"/>
              </w:rPr>
              <w:t>nevojshme:</w:t>
            </w:r>
            <w:r w:rsidR="00BE767B" w:rsidRPr="00BE767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N/A</w:t>
            </w:r>
          </w:p>
          <w:p w:rsidR="008D2F66" w:rsidRPr="00E1083F" w:rsidRDefault="008D2F66" w:rsidP="008D2F66">
            <w:pPr>
              <w:pStyle w:val="BodyTex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BF2" w:rsidRPr="00E1083F" w:rsidRDefault="00316BF2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0663C5" w:rsidRPr="00E108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Mbledhja e p</w:t>
      </w:r>
      <w:r w:rsidR="00296408" w:rsidRPr="00E1083F">
        <w:rPr>
          <w:rFonts w:ascii="Times New Roman" w:hAnsi="Times New Roman"/>
          <w:sz w:val="24"/>
          <w:szCs w:val="24"/>
        </w:rPr>
        <w:t>ë</w:t>
      </w:r>
      <w:r w:rsidRPr="00E1083F">
        <w:rPr>
          <w:rFonts w:ascii="Times New Roman" w:hAnsi="Times New Roman"/>
          <w:sz w:val="24"/>
          <w:szCs w:val="24"/>
        </w:rPr>
        <w:t>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7"/>
      </w:tblGrid>
      <w:tr w:rsidR="000663C5" w:rsidRPr="00E1083F" w:rsidTr="00A9692B">
        <w:tc>
          <w:tcPr>
            <w:tcW w:w="9067" w:type="dxa"/>
          </w:tcPr>
          <w:p w:rsidR="000663C5" w:rsidRPr="00E1083F" w:rsidRDefault="00316BF2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rshkruanim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nyr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n se simendoniq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mblidhnip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rgjigjet.</w:t>
            </w:r>
          </w:p>
          <w:p w:rsidR="000663C5" w:rsidRDefault="001B0354" w:rsidP="00A9692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1083F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A9692B" w:rsidRPr="00E1083F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Cs/>
                <w:sz w:val="24"/>
                <w:szCs w:val="24"/>
              </w:rPr>
              <w:t>rgjigjetmblidhenp</w:t>
            </w:r>
            <w:r w:rsidR="00A9692B" w:rsidRPr="00E1083F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Cs/>
                <w:sz w:val="24"/>
                <w:szCs w:val="24"/>
              </w:rPr>
              <w:t>rmesk</w:t>
            </w:r>
            <w:r w:rsidR="00A9692B" w:rsidRPr="00E1083F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Cs/>
                <w:sz w:val="24"/>
                <w:szCs w:val="24"/>
              </w:rPr>
              <w:t>tyrem</w:t>
            </w:r>
            <w:r w:rsidR="00A9692B" w:rsidRPr="00E1083F">
              <w:rPr>
                <w:rFonts w:ascii="Times New Roman" w:hAnsi="Times New Roman"/>
                <w:iCs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Cs/>
                <w:sz w:val="24"/>
                <w:szCs w:val="24"/>
              </w:rPr>
              <w:t>nyrave:</w:t>
            </w:r>
          </w:p>
          <w:p w:rsidR="00F64E5B" w:rsidRPr="0060452B" w:rsidRDefault="00BE767B" w:rsidP="00A9692B">
            <w:pPr>
              <w:pStyle w:val="BodyText"/>
              <w:jc w:val="both"/>
              <w:rPr>
                <w:rFonts w:ascii="Times New Roman" w:hAnsi="Times New Roman"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 xml:space="preserve">Me </w:t>
            </w:r>
            <w:r w:rsidR="00F64E5B" w:rsidRPr="0060452B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t>postënormaleoseelektronike</w:t>
            </w:r>
          </w:p>
          <w:p w:rsidR="003E69DD" w:rsidRPr="00E1083F" w:rsidRDefault="003E69DD" w:rsidP="00C20941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663C5" w:rsidRDefault="000663C5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C20941" w:rsidRPr="00E1083F" w:rsidRDefault="00C20941" w:rsidP="000663C5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0663C5" w:rsidRPr="00E1083F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083F">
        <w:rPr>
          <w:rFonts w:ascii="Times New Roman" w:hAnsi="Times New Roman"/>
          <w:sz w:val="24"/>
          <w:szCs w:val="24"/>
        </w:rPr>
        <w:t>Monitorimi i procesit</w:t>
      </w:r>
    </w:p>
    <w:p w:rsidR="000663C5" w:rsidRPr="00E1083F" w:rsidRDefault="00316BF2" w:rsidP="000663C5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  <w:r w:rsidRPr="00E1083F">
        <w:rPr>
          <w:rFonts w:ascii="Times New Roman" w:hAnsi="Times New Roman"/>
          <w:i/>
          <w:sz w:val="24"/>
          <w:szCs w:val="24"/>
        </w:rPr>
        <w:t>Kjomatricëmundt'jundihmojënëmonitorimin e vazhdueshëmpasipërfshintreguesitdhemetodatmëtëzakonshme për matjen e nivelittësuksesittëprocesevetëkonsultimit. Nëfazën e planifikimit, juduhet</w:t>
      </w:r>
      <w:r w:rsidRPr="00E1083F">
        <w:rPr>
          <w:rFonts w:ascii="Times New Roman" w:hAnsi="Times New Roman"/>
          <w:b/>
          <w:i/>
          <w:sz w:val="24"/>
          <w:szCs w:val="24"/>
        </w:rPr>
        <w:t>tëpërcaktonivlerën e planifikuartëtreguesvesasiorëdhemetodave/mjeteveqë do tëpërdorni për matjen e suksesit</w:t>
      </w:r>
      <w:r w:rsidRPr="00E1083F">
        <w:rPr>
          <w:rFonts w:ascii="Times New Roman" w:hAnsi="Times New Roman"/>
          <w:i/>
          <w:sz w:val="24"/>
          <w:szCs w:val="24"/>
        </w:rPr>
        <w:t>gjatëdhenëpërfundimtëprocesit.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1720"/>
        <w:gridCol w:w="565"/>
        <w:gridCol w:w="934"/>
        <w:gridCol w:w="565"/>
        <w:gridCol w:w="853"/>
        <w:gridCol w:w="2322"/>
      </w:tblGrid>
      <w:tr w:rsidR="000663C5" w:rsidRPr="00E1083F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D9E2F3"/>
          </w:tcPr>
          <w:p w:rsidR="000663C5" w:rsidRPr="00E108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Treguesitdhemetodat për monitorimin e procesit</w:t>
            </w:r>
          </w:p>
        </w:tc>
      </w:tr>
      <w:tr w:rsidR="000663C5" w:rsidRPr="00E108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D9E2F3"/>
          </w:tcPr>
          <w:p w:rsidR="000663C5" w:rsidRPr="00E108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Korniza e procesit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:rsidR="000663C5" w:rsidRPr="00E1083F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rshatshm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ria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:rsidR="000663C5" w:rsidRPr="00E1083F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Masat p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r p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rmir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sime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>deklaroni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si do 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rmir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soniprocesin e pjes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marrjes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663C5" w:rsidRPr="00E108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A u realizuanaktivitetetsipasafatittëplanifikuar?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</w:tcPr>
          <w:p w:rsidR="000663C5" w:rsidRPr="00E1083F" w:rsidRDefault="006F352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A u realizuanaktivitetetsipasburimevefinanciare</w:t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tëplanifikuara</w:t>
            </w:r>
            <w:r w:rsidRPr="00E1083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6F352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2587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316BF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A u realizuanaktivitetetsipasburimevenjerëzoretëplanifikuara?</w:t>
            </w:r>
          </w:p>
        </w:tc>
        <w:tc>
          <w:tcPr>
            <w:tcW w:w="930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6F3522" w:rsidP="00316BF2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:rsidR="000663C5" w:rsidRPr="00E1083F" w:rsidRDefault="00646DDC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Treguesitsasior</w:t>
            </w:r>
            <w:r w:rsidR="00296408" w:rsidRPr="00E1083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</w:p>
        </w:tc>
      </w:tr>
      <w:tr w:rsidR="00646DDC" w:rsidRPr="00E1083F" w:rsidTr="00A9692B">
        <w:trPr>
          <w:trHeight w:val="777"/>
        </w:trPr>
        <w:tc>
          <w:tcPr>
            <w:tcW w:w="1319" w:type="pct"/>
            <w:shd w:val="clear" w:color="auto" w:fill="D9E2F3"/>
          </w:tcPr>
          <w:p w:rsidR="00646DDC" w:rsidRPr="00E1083F" w:rsidRDefault="00646DDC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Treguesitsasiorë</w:t>
            </w:r>
          </w:p>
          <w:p w:rsidR="000663C5" w:rsidRPr="00E1083F" w:rsidRDefault="00646DDC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(deklaronitreguesit për monitorim)</w:t>
            </w:r>
          </w:p>
          <w:p w:rsidR="0074612C" w:rsidRPr="00E1083F" w:rsidRDefault="0074612C" w:rsidP="00EF0B45">
            <w:pPr>
              <w:pStyle w:val="BodyText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D9E2F3"/>
          </w:tcPr>
          <w:p w:rsidR="000663C5" w:rsidRPr="00E1083F" w:rsidRDefault="00646DDC" w:rsidP="0029640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Vlerat e planifikuara</w:t>
            </w:r>
          </w:p>
          <w:p w:rsidR="000663C5" w:rsidRPr="00E108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(deklaronitreguesit për vlerat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331EF" w:rsidRPr="00E1083F" w:rsidRDefault="00F331EF" w:rsidP="00646DD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D9E2F3"/>
          </w:tcPr>
          <w:p w:rsidR="000663C5" w:rsidRPr="00E1083F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Vlerat e arritura</w:t>
            </w:r>
          </w:p>
          <w:p w:rsidR="000663C5" w:rsidRPr="00E1083F" w:rsidRDefault="000663C5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>deklaronivlerën e arritur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pct"/>
            <w:gridSpan w:val="2"/>
            <w:shd w:val="clear" w:color="auto" w:fill="D9E2F3"/>
          </w:tcPr>
          <w:p w:rsidR="000663C5" w:rsidRPr="00E108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P</w:t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sz w:val="24"/>
                <w:szCs w:val="24"/>
              </w:rPr>
              <w:t>rshatshm</w:t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sz w:val="24"/>
                <w:szCs w:val="24"/>
              </w:rPr>
              <w:t>ria</w:t>
            </w:r>
          </w:p>
        </w:tc>
        <w:tc>
          <w:tcPr>
            <w:tcW w:w="914" w:type="pct"/>
            <w:shd w:val="clear" w:color="auto" w:fill="D9E2F3"/>
          </w:tcPr>
          <w:p w:rsidR="000663C5" w:rsidRPr="00E1083F" w:rsidRDefault="00646DDC" w:rsidP="00646DDC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Masat për përmirësime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deklaronisi do 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rmir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soniperformanc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="000663C5"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663C5" w:rsidRPr="00E1083F" w:rsidTr="00A9692B">
        <w:trPr>
          <w:trHeight w:val="64"/>
        </w:trPr>
        <w:tc>
          <w:tcPr>
            <w:tcW w:w="2288" w:type="pct"/>
            <w:gridSpan w:val="2"/>
            <w:tcBorders>
              <w:right w:val="double" w:sz="4" w:space="0" w:color="auto"/>
            </w:tcBorders>
            <w:shd w:val="clear" w:color="auto" w:fill="D9E2F3"/>
          </w:tcPr>
          <w:p w:rsidR="000663C5" w:rsidRPr="00E1083F" w:rsidRDefault="000663C5" w:rsidP="00646DD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>plotësojenigjat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 xml:space="preserve"> fazes s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>planifikimittëprocesit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12" w:type="pct"/>
            <w:gridSpan w:val="5"/>
            <w:tcBorders>
              <w:left w:val="double" w:sz="4" w:space="0" w:color="auto"/>
            </w:tcBorders>
            <w:shd w:val="clear" w:color="auto" w:fill="D9E2F3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46DDC" w:rsidRPr="00E1083F">
              <w:rPr>
                <w:rFonts w:ascii="Times New Roman" w:hAnsi="Times New Roman"/>
                <w:i/>
                <w:sz w:val="24"/>
                <w:szCs w:val="24"/>
              </w:rPr>
              <w:t>plotësojenigjatëmonitorimit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46DDC" w:rsidRPr="00E1083F" w:rsidTr="00A9692B">
        <w:tc>
          <w:tcPr>
            <w:tcW w:w="1319" w:type="pct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numri i metodavetëkonsultimit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po</w:t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E1083F" w:rsidTr="00A9692B">
        <w:tc>
          <w:tcPr>
            <w:tcW w:w="1319" w:type="pct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numri i palëvetëpërfshira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po</w:t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E1083F" w:rsidTr="00A9692B">
        <w:tc>
          <w:tcPr>
            <w:tcW w:w="1319" w:type="pct"/>
            <w:shd w:val="clear" w:color="auto" w:fill="auto"/>
          </w:tcPr>
          <w:p w:rsidR="000663C5" w:rsidRPr="00E1083F" w:rsidRDefault="006F3522" w:rsidP="00646DDC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 xml:space="preserve">numri i </w:t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lastRenderedPageBreak/>
              <w:t>pjesëmarrësve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po</w:t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E1083F" w:rsidTr="00A9692B">
        <w:tc>
          <w:tcPr>
            <w:tcW w:w="1319" w:type="pct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numri i komentevetëpranuara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po</w:t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DC" w:rsidRPr="00E1083F" w:rsidTr="00A9692B">
        <w:tc>
          <w:tcPr>
            <w:tcW w:w="1319" w:type="pct"/>
            <w:shd w:val="clear" w:color="auto" w:fill="auto"/>
          </w:tcPr>
          <w:p w:rsidR="000663C5" w:rsidRPr="00E1083F" w:rsidRDefault="006F352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tjet</w:t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ë</w:t>
            </w:r>
            <w:r w:rsidR="00646DDC" w:rsidRPr="00E1083F">
              <w:rPr>
                <w:rFonts w:ascii="Times New Roman" w:hAnsi="Times New Roman"/>
                <w:sz w:val="24"/>
                <w:szCs w:val="24"/>
              </w:rPr>
              <w:t>r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69" w:type="pct"/>
            <w:tcBorders>
              <w:righ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po</w:t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16BF2" w:rsidRPr="00E1083F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  <w:tc>
          <w:tcPr>
            <w:tcW w:w="914" w:type="pct"/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0663C5" w:rsidRPr="00E1083F" w:rsidRDefault="00646DDC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Mjetet për matjen e treguesve</w:t>
            </w: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lista e pjesëmarrësve</w:t>
            </w:r>
          </w:p>
          <w:p w:rsidR="005428A0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raporti</w:t>
            </w:r>
            <w:r w:rsidR="00B20195" w:rsidRPr="00E1083F">
              <w:rPr>
                <w:rFonts w:ascii="Times New Roman" w:hAnsi="Times New Roman"/>
                <w:sz w:val="24"/>
                <w:szCs w:val="24"/>
              </w:rPr>
              <w:t>mi</w:t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5428A0" w:rsidRPr="00E1083F">
              <w:rPr>
                <w:rFonts w:ascii="Times New Roman" w:hAnsi="Times New Roman"/>
                <w:sz w:val="24"/>
                <w:szCs w:val="24"/>
              </w:rPr>
              <w:t>aktivitetit</w:t>
            </w:r>
          </w:p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raporti i reagimeve</w:t>
            </w:r>
          </w:p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lista e komentevetëmarra</w:t>
            </w:r>
          </w:p>
          <w:p w:rsidR="000663C5" w:rsidRPr="00E1083F" w:rsidRDefault="006F3522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tjetër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:rsidR="000663C5" w:rsidRPr="00E1083F" w:rsidRDefault="00296408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83F">
              <w:rPr>
                <w:rFonts w:ascii="Times New Roman" w:hAnsi="Times New Roman"/>
                <w:b/>
                <w:sz w:val="24"/>
                <w:szCs w:val="24"/>
              </w:rPr>
              <w:t>Treguesitcilësorë</w:t>
            </w:r>
          </w:p>
        </w:tc>
      </w:tr>
      <w:tr w:rsidR="000663C5" w:rsidRPr="00E1083F" w:rsidTr="00A9692B">
        <w:trPr>
          <w:trHeight w:val="777"/>
        </w:trPr>
        <w:tc>
          <w:tcPr>
            <w:tcW w:w="2288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0663C5" w:rsidRPr="00E1083F" w:rsidRDefault="00296408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Treguesitcilësorë (zgjidhnitreguesitcilësorë - merrniparasyshobjektivat e procesittëpjesëmarrjes)</w:t>
            </w:r>
          </w:p>
        </w:tc>
        <w:tc>
          <w:tcPr>
            <w:tcW w:w="1797" w:type="pct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9E2F3"/>
          </w:tcPr>
          <w:p w:rsidR="000663C5" w:rsidRPr="00E1083F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Gjetjet</w:t>
            </w:r>
          </w:p>
          <w:p w:rsidR="000663C5" w:rsidRPr="00E1083F" w:rsidRDefault="000663C5" w:rsidP="00296408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96408" w:rsidRPr="00E1083F">
              <w:rPr>
                <w:rFonts w:ascii="Times New Roman" w:hAnsi="Times New Roman"/>
                <w:i/>
                <w:sz w:val="24"/>
                <w:szCs w:val="24"/>
              </w:rPr>
              <w:t>deklaronigjetet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D9E2F3"/>
          </w:tcPr>
          <w:p w:rsidR="000663C5" w:rsidRPr="00E1083F" w:rsidRDefault="00296408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Masat për përmirësime</w:t>
            </w:r>
            <w:r w:rsidRPr="00E1083F">
              <w:rPr>
                <w:rFonts w:ascii="Times New Roman" w:hAnsi="Times New Roman"/>
                <w:i/>
                <w:sz w:val="24"/>
                <w:szCs w:val="24"/>
              </w:rPr>
              <w:t>(deklaronisi do tëpërmirësoniperformancën)</w:t>
            </w:r>
          </w:p>
        </w:tc>
      </w:tr>
      <w:tr w:rsidR="000663C5" w:rsidRPr="00E1083F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cilësia e metodavetëkonsultimit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E1083F" w:rsidRDefault="006F3522" w:rsidP="00194761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përmbushja e pritshmërivetëpjesëmarrësve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E1083F" w:rsidRDefault="006F3522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cilësia e komentevedhekontributevetëmara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2288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treguesitsipasobjektivavetëprocesit: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3C5" w:rsidRPr="00E1083F" w:rsidRDefault="000663C5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0663C5" w:rsidRPr="00E1083F" w:rsidRDefault="00296408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t>Mjetet për matjen e treguesve</w:t>
            </w:r>
          </w:p>
        </w:tc>
      </w:tr>
      <w:tr w:rsidR="000663C5" w:rsidRPr="00E1083F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pyetësori i vlerësimit</w:t>
            </w:r>
          </w:p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diskutim</w:t>
            </w:r>
            <w:r w:rsidR="00194761" w:rsidRPr="00E1083F">
              <w:rPr>
                <w:rFonts w:ascii="Times New Roman" w:hAnsi="Times New Roman"/>
                <w:sz w:val="24"/>
                <w:szCs w:val="24"/>
              </w:rPr>
              <w:t>i</w:t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joformal me pjesëmarrësit</w:t>
            </w:r>
          </w:p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regjistrimi i pikëpamjevetëpjesëmarrësve</w:t>
            </w:r>
          </w:p>
          <w:p w:rsidR="000663C5" w:rsidRPr="00E1083F" w:rsidRDefault="006F3522" w:rsidP="00A9692B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raport</w:t>
            </w:r>
            <w:r w:rsidR="00B20195" w:rsidRPr="00E1083F">
              <w:rPr>
                <w:rFonts w:ascii="Times New Roman" w:hAnsi="Times New Roman"/>
                <w:sz w:val="24"/>
                <w:szCs w:val="24"/>
              </w:rPr>
              <w:t>imi i</w:t>
            </w:r>
            <w:r w:rsidR="005428A0" w:rsidRPr="00E1083F">
              <w:rPr>
                <w:rFonts w:ascii="Times New Roman" w:hAnsi="Times New Roman"/>
                <w:sz w:val="24"/>
                <w:szCs w:val="24"/>
              </w:rPr>
              <w:t>aktivitetit</w:t>
            </w:r>
          </w:p>
          <w:p w:rsidR="000663C5" w:rsidRPr="00E1083F" w:rsidRDefault="006F3522" w:rsidP="00296408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E1083F">
              <w:rPr>
                <w:rFonts w:ascii="Times New Roman" w:hAnsi="Times New Roman"/>
                <w:sz w:val="24"/>
                <w:szCs w:val="24"/>
              </w:rPr>
            </w:r>
            <w:r w:rsidRPr="00E108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96408" w:rsidRPr="00E1083F">
              <w:rPr>
                <w:rFonts w:ascii="Times New Roman" w:hAnsi="Times New Roman"/>
                <w:sz w:val="24"/>
                <w:szCs w:val="24"/>
              </w:rPr>
              <w:t>tjetër</w:t>
            </w:r>
            <w:r w:rsidR="000663C5" w:rsidRPr="00E108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0663C5" w:rsidRPr="00E1083F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:rsidR="000663C5" w:rsidRPr="00E1083F" w:rsidRDefault="000663C5">
      <w:pPr>
        <w:rPr>
          <w:rFonts w:ascii="Times New Roman" w:hAnsi="Times New Roman"/>
          <w:sz w:val="24"/>
          <w:szCs w:val="24"/>
        </w:rPr>
      </w:pPr>
    </w:p>
    <w:sectPr w:rsidR="000663C5" w:rsidRPr="00E1083F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993"/>
    <w:multiLevelType w:val="hybridMultilevel"/>
    <w:tmpl w:val="B5C4A5F4"/>
    <w:lvl w:ilvl="0" w:tplc="D8861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0A30"/>
    <w:multiLevelType w:val="hybridMultilevel"/>
    <w:tmpl w:val="98A6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FC1"/>
    <w:multiLevelType w:val="hybridMultilevel"/>
    <w:tmpl w:val="B312281E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7810"/>
    <w:multiLevelType w:val="hybridMultilevel"/>
    <w:tmpl w:val="9574232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B39CE"/>
    <w:multiLevelType w:val="hybridMultilevel"/>
    <w:tmpl w:val="62F60D74"/>
    <w:lvl w:ilvl="0" w:tplc="C3C86D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0663C5"/>
    <w:rsid w:val="0001730E"/>
    <w:rsid w:val="0002440C"/>
    <w:rsid w:val="00064B13"/>
    <w:rsid w:val="000663C5"/>
    <w:rsid w:val="000705C3"/>
    <w:rsid w:val="00085112"/>
    <w:rsid w:val="000D2F18"/>
    <w:rsid w:val="000E75E7"/>
    <w:rsid w:val="00112EEA"/>
    <w:rsid w:val="00145B8D"/>
    <w:rsid w:val="0019195E"/>
    <w:rsid w:val="00194761"/>
    <w:rsid w:val="001B0354"/>
    <w:rsid w:val="001D77DB"/>
    <w:rsid w:val="002416B6"/>
    <w:rsid w:val="00282F51"/>
    <w:rsid w:val="00291779"/>
    <w:rsid w:val="00291B1A"/>
    <w:rsid w:val="00296408"/>
    <w:rsid w:val="002C5491"/>
    <w:rsid w:val="002E1E72"/>
    <w:rsid w:val="00304DD1"/>
    <w:rsid w:val="00314491"/>
    <w:rsid w:val="00316BF2"/>
    <w:rsid w:val="00387954"/>
    <w:rsid w:val="003E69DD"/>
    <w:rsid w:val="003F7892"/>
    <w:rsid w:val="00417A78"/>
    <w:rsid w:val="004274ED"/>
    <w:rsid w:val="004874A5"/>
    <w:rsid w:val="004B20BE"/>
    <w:rsid w:val="004C778B"/>
    <w:rsid w:val="004D2044"/>
    <w:rsid w:val="00532DB5"/>
    <w:rsid w:val="005428A0"/>
    <w:rsid w:val="005428CF"/>
    <w:rsid w:val="00551E4D"/>
    <w:rsid w:val="005E4C6B"/>
    <w:rsid w:val="0060452B"/>
    <w:rsid w:val="00642558"/>
    <w:rsid w:val="00646DDC"/>
    <w:rsid w:val="00676164"/>
    <w:rsid w:val="00683B20"/>
    <w:rsid w:val="0069210D"/>
    <w:rsid w:val="006F3522"/>
    <w:rsid w:val="0074612C"/>
    <w:rsid w:val="007909C3"/>
    <w:rsid w:val="007A2D7B"/>
    <w:rsid w:val="007B3880"/>
    <w:rsid w:val="007E1522"/>
    <w:rsid w:val="007E1CB1"/>
    <w:rsid w:val="008075F2"/>
    <w:rsid w:val="008202A2"/>
    <w:rsid w:val="00831C3B"/>
    <w:rsid w:val="008942B5"/>
    <w:rsid w:val="008A4647"/>
    <w:rsid w:val="008D2F66"/>
    <w:rsid w:val="008E7031"/>
    <w:rsid w:val="00903E12"/>
    <w:rsid w:val="0091607A"/>
    <w:rsid w:val="00933253"/>
    <w:rsid w:val="00937D76"/>
    <w:rsid w:val="00952F61"/>
    <w:rsid w:val="009538C4"/>
    <w:rsid w:val="0097586E"/>
    <w:rsid w:val="00994594"/>
    <w:rsid w:val="009D73B8"/>
    <w:rsid w:val="00A17ECA"/>
    <w:rsid w:val="00A3081D"/>
    <w:rsid w:val="00A364D5"/>
    <w:rsid w:val="00A9692B"/>
    <w:rsid w:val="00AA4B11"/>
    <w:rsid w:val="00AB7A87"/>
    <w:rsid w:val="00AD1032"/>
    <w:rsid w:val="00AD3828"/>
    <w:rsid w:val="00AD7A4F"/>
    <w:rsid w:val="00B17330"/>
    <w:rsid w:val="00B20195"/>
    <w:rsid w:val="00B84FCE"/>
    <w:rsid w:val="00BB68E8"/>
    <w:rsid w:val="00BE767B"/>
    <w:rsid w:val="00BF180E"/>
    <w:rsid w:val="00BF7D6C"/>
    <w:rsid w:val="00C20941"/>
    <w:rsid w:val="00C45968"/>
    <w:rsid w:val="00C505E4"/>
    <w:rsid w:val="00C62839"/>
    <w:rsid w:val="00C82DC0"/>
    <w:rsid w:val="00CB37ED"/>
    <w:rsid w:val="00CD3C4D"/>
    <w:rsid w:val="00CD5B34"/>
    <w:rsid w:val="00CE468E"/>
    <w:rsid w:val="00CF303B"/>
    <w:rsid w:val="00CF41B1"/>
    <w:rsid w:val="00D141F9"/>
    <w:rsid w:val="00D54DD6"/>
    <w:rsid w:val="00D739F6"/>
    <w:rsid w:val="00D817EF"/>
    <w:rsid w:val="00D831E9"/>
    <w:rsid w:val="00DB1168"/>
    <w:rsid w:val="00DD25DA"/>
    <w:rsid w:val="00DD6AD6"/>
    <w:rsid w:val="00DD73D8"/>
    <w:rsid w:val="00E00C5D"/>
    <w:rsid w:val="00E1083F"/>
    <w:rsid w:val="00E13F8A"/>
    <w:rsid w:val="00E751EC"/>
    <w:rsid w:val="00EA733F"/>
    <w:rsid w:val="00EC642D"/>
    <w:rsid w:val="00ED615B"/>
    <w:rsid w:val="00EF0B45"/>
    <w:rsid w:val="00F25015"/>
    <w:rsid w:val="00F331EF"/>
    <w:rsid w:val="00F51388"/>
    <w:rsid w:val="00F6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63C5"/>
    <w:rPr>
      <w:rFonts w:ascii="Arial" w:eastAsia="Times New Roman" w:hAnsi="Arial" w:cs="Times New Roman"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C5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3C5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0663C5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663C5"/>
    <w:rPr>
      <w:rFonts w:ascii="Calibri" w:eastAsia="Times New Roman" w:hAnsi="Calibri" w:cs="Times New Roman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E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E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E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917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17EF"/>
    <w:rPr>
      <w:rFonts w:ascii="Arial" w:eastAsia="Times New Roman" w:hAnsi="Arial" w:cs="Times New Roman"/>
      <w:sz w:val="22"/>
      <w:szCs w:val="20"/>
      <w:lang w:val="en-GB"/>
    </w:rPr>
  </w:style>
  <w:style w:type="paragraph" w:styleId="NoSpacing">
    <w:name w:val="No Spacing"/>
    <w:uiPriority w:val="1"/>
    <w:qFormat/>
    <w:rsid w:val="002416B6"/>
    <w:rPr>
      <w:rFonts w:ascii="Arial" w:eastAsia="Times New Roman" w:hAnsi="Arial" w:cs="Times New Roman"/>
      <w:sz w:val="22"/>
      <w:szCs w:val="20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DD73D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18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Megi</cp:lastModifiedBy>
  <cp:revision>2</cp:revision>
  <dcterms:created xsi:type="dcterms:W3CDTF">2021-11-25T13:40:00Z</dcterms:created>
  <dcterms:modified xsi:type="dcterms:W3CDTF">2021-11-25T13:40:00Z</dcterms:modified>
</cp:coreProperties>
</file>